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808" w14:textId="77777777" w:rsidR="00144885" w:rsidRDefault="00144885" w:rsidP="00144885">
      <w:pPr>
        <w:tabs>
          <w:tab w:val="left" w:pos="12333"/>
        </w:tabs>
        <w:jc w:val="both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 wp14:anchorId="0C937615" wp14:editId="1025B6CF">
            <wp:extent cx="2171700" cy="361950"/>
            <wp:effectExtent l="0" t="0" r="0" b="0"/>
            <wp:docPr id="1" name="Slika 1" descr="Logo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_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BF9CF" w14:textId="77777777" w:rsidR="00144885" w:rsidRDefault="00144885" w:rsidP="00144885">
      <w:pPr>
        <w:rPr>
          <w:b/>
          <w:sz w:val="20"/>
        </w:rPr>
      </w:pPr>
      <w:r>
        <w:rPr>
          <w:b/>
          <w:sz w:val="20"/>
        </w:rPr>
        <w:t>K.KRIZMANIĆ 1, 10 380 SV. IVAN ZELINA</w:t>
      </w:r>
    </w:p>
    <w:p w14:paraId="147B37F1" w14:textId="77777777" w:rsidR="00144885" w:rsidRDefault="00144885" w:rsidP="00144885">
      <w:pPr>
        <w:rPr>
          <w:b/>
          <w:sz w:val="20"/>
        </w:rPr>
      </w:pPr>
      <w:r>
        <w:rPr>
          <w:b/>
          <w:sz w:val="20"/>
        </w:rPr>
        <w:t>OIB:</w:t>
      </w:r>
      <w:r>
        <w:rPr>
          <w:sz w:val="20"/>
        </w:rPr>
        <w:t xml:space="preserve"> 55460105464, </w:t>
      </w:r>
      <w:proofErr w:type="spellStart"/>
      <w:r>
        <w:rPr>
          <w:b/>
          <w:sz w:val="20"/>
        </w:rPr>
        <w:t>tel</w:t>
      </w:r>
      <w:proofErr w:type="spellEnd"/>
      <w:r>
        <w:rPr>
          <w:b/>
          <w:sz w:val="20"/>
        </w:rPr>
        <w:t>:</w:t>
      </w:r>
      <w:r>
        <w:rPr>
          <w:sz w:val="20"/>
        </w:rPr>
        <w:t xml:space="preserve"> 01 2040 750; </w:t>
      </w:r>
      <w:r>
        <w:rPr>
          <w:b/>
          <w:sz w:val="20"/>
        </w:rPr>
        <w:t>fax.:</w:t>
      </w:r>
      <w:r>
        <w:rPr>
          <w:sz w:val="20"/>
        </w:rPr>
        <w:t xml:space="preserve"> 01 2060 716</w:t>
      </w:r>
    </w:p>
    <w:p w14:paraId="561DE5CD" w14:textId="77777777" w:rsidR="00144885" w:rsidRDefault="00144885" w:rsidP="00144885">
      <w:pPr>
        <w:rPr>
          <w:sz w:val="20"/>
        </w:rPr>
      </w:pPr>
      <w:r>
        <w:rPr>
          <w:b/>
          <w:sz w:val="20"/>
        </w:rPr>
        <w:t>E-mail:</w:t>
      </w:r>
      <w:r>
        <w:rPr>
          <w:sz w:val="20"/>
        </w:rPr>
        <w:t xml:space="preserve"> </w:t>
      </w:r>
      <w:hyperlink r:id="rId7" w:history="1">
        <w:r>
          <w:rPr>
            <w:rStyle w:val="Hiperveza"/>
            <w:sz w:val="20"/>
          </w:rPr>
          <w:t>info@zelkom.hr</w:t>
        </w:r>
      </w:hyperlink>
      <w:r>
        <w:rPr>
          <w:sz w:val="20"/>
        </w:rPr>
        <w:t xml:space="preserve">; Web: </w:t>
      </w:r>
      <w:hyperlink r:id="rId8" w:history="1">
        <w:r>
          <w:rPr>
            <w:rStyle w:val="Hiperveza"/>
            <w:sz w:val="20"/>
          </w:rPr>
          <w:t>www.zelkom.hr</w:t>
        </w:r>
      </w:hyperlink>
    </w:p>
    <w:p w14:paraId="5405CDBA" w14:textId="77777777" w:rsidR="00AD0BB3" w:rsidRDefault="00AD0BB3" w:rsidP="00144885">
      <w:pPr>
        <w:rPr>
          <w:rFonts w:cs="Tahoma"/>
        </w:rPr>
      </w:pPr>
    </w:p>
    <w:p w14:paraId="4260C118" w14:textId="3405B563" w:rsidR="00E12F6C" w:rsidRDefault="00E12F6C" w:rsidP="00144885">
      <w:pPr>
        <w:rPr>
          <w:rFonts w:cs="Tahoma"/>
        </w:rPr>
      </w:pPr>
      <w:r>
        <w:rPr>
          <w:rFonts w:cs="Tahoma"/>
        </w:rPr>
        <w:t>Klasa:</w:t>
      </w:r>
      <w:r w:rsidRPr="00E12F6C">
        <w:t xml:space="preserve"> </w:t>
      </w:r>
      <w:r w:rsidRPr="00E12F6C">
        <w:rPr>
          <w:rFonts w:cs="Tahoma"/>
        </w:rPr>
        <w:t>363-01/25-51/04</w:t>
      </w:r>
    </w:p>
    <w:p w14:paraId="294ACC47" w14:textId="06DA3210" w:rsidR="00E12F6C" w:rsidRDefault="00E12F6C" w:rsidP="00144885">
      <w:pPr>
        <w:rPr>
          <w:rFonts w:cs="Tahoma"/>
        </w:rPr>
      </w:pPr>
      <w:proofErr w:type="spellStart"/>
      <w:r>
        <w:rPr>
          <w:rFonts w:cs="Tahoma"/>
        </w:rPr>
        <w:t>Ur</w:t>
      </w:r>
      <w:proofErr w:type="spellEnd"/>
      <w:r>
        <w:rPr>
          <w:rFonts w:cs="Tahoma"/>
        </w:rPr>
        <w:t xml:space="preserve">. Broj: </w:t>
      </w:r>
      <w:r w:rsidR="00627D5F" w:rsidRPr="00627D5F">
        <w:rPr>
          <w:rFonts w:cs="Tahoma"/>
        </w:rPr>
        <w:t>238-30-158-01-25-3</w:t>
      </w:r>
    </w:p>
    <w:p w14:paraId="7DB233C1" w14:textId="1E1BB1A7" w:rsidR="00144885" w:rsidRDefault="00144885" w:rsidP="00144885">
      <w:pPr>
        <w:rPr>
          <w:rFonts w:cs="Tahoma"/>
        </w:rPr>
      </w:pPr>
      <w:r>
        <w:rPr>
          <w:rFonts w:cs="Tahoma"/>
        </w:rPr>
        <w:t xml:space="preserve">Sv. I. Zelina,  </w:t>
      </w:r>
      <w:r w:rsidR="00627D5F">
        <w:rPr>
          <w:rFonts w:cs="Tahoma"/>
        </w:rPr>
        <w:t>07</w:t>
      </w:r>
      <w:r w:rsidR="006F5224">
        <w:rPr>
          <w:rFonts w:cs="Tahoma"/>
        </w:rPr>
        <w:t xml:space="preserve">. </w:t>
      </w:r>
      <w:r w:rsidR="00D42C27">
        <w:rPr>
          <w:rFonts w:cs="Tahoma"/>
        </w:rPr>
        <w:t>kolovoza</w:t>
      </w:r>
      <w:r w:rsidR="0099706D">
        <w:rPr>
          <w:rFonts w:cs="Tahoma"/>
        </w:rPr>
        <w:t xml:space="preserve"> </w:t>
      </w:r>
      <w:r>
        <w:rPr>
          <w:rFonts w:cs="Tahoma"/>
        </w:rPr>
        <w:t>20</w:t>
      </w:r>
      <w:r w:rsidR="00D42C27">
        <w:rPr>
          <w:rFonts w:cs="Tahoma"/>
        </w:rPr>
        <w:t>25</w:t>
      </w:r>
      <w:r>
        <w:rPr>
          <w:rFonts w:cs="Tahoma"/>
        </w:rPr>
        <w:t>.</w:t>
      </w:r>
      <w:r>
        <w:rPr>
          <w:rFonts w:cs="Tahoma"/>
          <w:b/>
        </w:rPr>
        <w:t xml:space="preserve"> </w:t>
      </w:r>
    </w:p>
    <w:p w14:paraId="3878757D" w14:textId="77777777" w:rsidR="00AD0BB3" w:rsidRDefault="00AD0BB3" w:rsidP="00144885">
      <w:pPr>
        <w:rPr>
          <w:rFonts w:cs="Tahoma"/>
          <w:b/>
          <w:bCs/>
        </w:rPr>
      </w:pPr>
    </w:p>
    <w:p w14:paraId="27AE7D8D" w14:textId="6C134C88" w:rsidR="000B1DE5" w:rsidRDefault="000B1DE5" w:rsidP="00144885">
      <w:pPr>
        <w:rPr>
          <w:rFonts w:cs="Tahoma"/>
          <w:b/>
          <w:bCs/>
        </w:rPr>
      </w:pPr>
    </w:p>
    <w:p w14:paraId="3B6BF418" w14:textId="77777777" w:rsidR="000B1DE5" w:rsidRDefault="000B1DE5" w:rsidP="00144885">
      <w:pPr>
        <w:rPr>
          <w:rFonts w:cs="Tahoma"/>
          <w:b/>
          <w:bCs/>
        </w:rPr>
      </w:pPr>
    </w:p>
    <w:p w14:paraId="35F2E34D" w14:textId="6FDDBB4A" w:rsidR="00C42E80" w:rsidRDefault="00144885" w:rsidP="00144885">
      <w:pPr>
        <w:rPr>
          <w:rFonts w:cs="Tahoma"/>
          <w:bCs/>
        </w:rPr>
      </w:pPr>
      <w:r>
        <w:rPr>
          <w:rFonts w:cs="Tahoma"/>
          <w:b/>
          <w:bCs/>
        </w:rPr>
        <w:t xml:space="preserve">PREDMET: </w:t>
      </w:r>
      <w:r w:rsidRPr="00144885">
        <w:rPr>
          <w:rFonts w:cs="Tahoma"/>
          <w:bCs/>
        </w:rPr>
        <w:t>Obrazloženje</w:t>
      </w:r>
      <w:r w:rsidR="00C42E80">
        <w:rPr>
          <w:rFonts w:cs="Tahoma"/>
          <w:bCs/>
        </w:rPr>
        <w:t xml:space="preserve"> prijedloga</w:t>
      </w:r>
      <w:r>
        <w:rPr>
          <w:rFonts w:cs="Tahoma"/>
          <w:bCs/>
        </w:rPr>
        <w:t xml:space="preserve"> </w:t>
      </w:r>
      <w:r w:rsidR="000B1DE5">
        <w:rPr>
          <w:rFonts w:cs="Tahoma"/>
          <w:bCs/>
        </w:rPr>
        <w:t>C</w:t>
      </w:r>
      <w:r>
        <w:rPr>
          <w:rFonts w:cs="Tahoma"/>
          <w:bCs/>
        </w:rPr>
        <w:t>j</w:t>
      </w:r>
      <w:r w:rsidR="00C25506">
        <w:rPr>
          <w:rFonts w:cs="Tahoma"/>
          <w:bCs/>
        </w:rPr>
        <w:t xml:space="preserve">enika javne usluge </w:t>
      </w:r>
      <w:r w:rsidR="000B1DE5">
        <w:rPr>
          <w:rFonts w:cs="Tahoma"/>
          <w:bCs/>
        </w:rPr>
        <w:t>sa</w:t>
      </w:r>
      <w:r w:rsidR="00C25506">
        <w:rPr>
          <w:rFonts w:cs="Tahoma"/>
          <w:bCs/>
        </w:rPr>
        <w:t xml:space="preserve">kupljanja miješanog </w:t>
      </w:r>
    </w:p>
    <w:p w14:paraId="4206DA10" w14:textId="1834646E" w:rsidR="00144885" w:rsidRPr="00C42E80" w:rsidRDefault="00C42E80" w:rsidP="00144885">
      <w:pPr>
        <w:rPr>
          <w:rFonts w:cs="Tahoma"/>
          <w:bCs/>
        </w:rPr>
      </w:pPr>
      <w:r>
        <w:rPr>
          <w:rFonts w:cs="Tahoma"/>
          <w:bCs/>
        </w:rPr>
        <w:t xml:space="preserve">                       </w:t>
      </w:r>
      <w:r w:rsidR="00C25506">
        <w:rPr>
          <w:rFonts w:cs="Tahoma"/>
          <w:bCs/>
        </w:rPr>
        <w:t>komunalnog otpada</w:t>
      </w:r>
      <w:r w:rsidR="000B1DE5">
        <w:rPr>
          <w:rFonts w:cs="Tahoma"/>
          <w:bCs/>
        </w:rPr>
        <w:t xml:space="preserve"> na području Grada Svetog Ivana Zeline</w:t>
      </w:r>
      <w:r w:rsidR="00144885">
        <w:t xml:space="preserve"> </w:t>
      </w:r>
    </w:p>
    <w:p w14:paraId="1BE87EEB" w14:textId="77777777" w:rsidR="00144885" w:rsidRDefault="00C25506" w:rsidP="00AD0BB3">
      <w:pPr>
        <w:ind w:left="708" w:firstLine="708"/>
      </w:pPr>
      <w:r>
        <w:t xml:space="preserve">      </w:t>
      </w:r>
      <w:r w:rsidR="00144885">
        <w:t>- daje se -</w:t>
      </w:r>
    </w:p>
    <w:p w14:paraId="4159AE73" w14:textId="37800BC5" w:rsidR="00144885" w:rsidRDefault="00144885" w:rsidP="00144885">
      <w:pPr>
        <w:rPr>
          <w:rFonts w:cs="Tahoma"/>
          <w:bCs/>
        </w:rPr>
      </w:pPr>
    </w:p>
    <w:p w14:paraId="4650503E" w14:textId="77777777" w:rsidR="000B1DE5" w:rsidRPr="009F68CC" w:rsidRDefault="000B1DE5" w:rsidP="00144885">
      <w:pPr>
        <w:rPr>
          <w:bCs/>
        </w:rPr>
      </w:pPr>
    </w:p>
    <w:p w14:paraId="742F230E" w14:textId="7B2F12CB" w:rsidR="009A78D5" w:rsidRPr="009F68CC" w:rsidRDefault="0077414C" w:rsidP="009A78D5">
      <w:pPr>
        <w:rPr>
          <w:szCs w:val="24"/>
        </w:rPr>
      </w:pPr>
      <w:r w:rsidRPr="009F68CC">
        <w:rPr>
          <w:szCs w:val="24"/>
        </w:rPr>
        <w:t xml:space="preserve">Dosadašnja cijena minimalne javne usluge sakupljanja miješanog komunalnog otpada na području Grada Svetog Ivana Zeline definirana je </w:t>
      </w:r>
      <w:r w:rsidR="009A78D5" w:rsidRPr="009F68CC">
        <w:rPr>
          <w:szCs w:val="24"/>
        </w:rPr>
        <w:t>Odlukom o izmjenama i dopunama Odluke</w:t>
      </w:r>
    </w:p>
    <w:p w14:paraId="6EBCD8BE" w14:textId="0774E461" w:rsidR="0077414C" w:rsidRPr="009F68CC" w:rsidRDefault="009A78D5" w:rsidP="009A78D5">
      <w:pPr>
        <w:rPr>
          <w:szCs w:val="24"/>
        </w:rPr>
      </w:pPr>
      <w:r w:rsidRPr="009F68CC">
        <w:rPr>
          <w:szCs w:val="24"/>
        </w:rPr>
        <w:t xml:space="preserve">o načinu pružanja javne usluge sakupljanja komunalnog otpada na području Grada Svetog Ivana Zeline </w:t>
      </w:r>
      <w:r w:rsidR="0077414C" w:rsidRPr="009F68CC">
        <w:rPr>
          <w:szCs w:val="24"/>
        </w:rPr>
        <w:t xml:space="preserve">(„Zelinske novine“, br. </w:t>
      </w:r>
      <w:r w:rsidRPr="009F68CC">
        <w:rPr>
          <w:szCs w:val="24"/>
        </w:rPr>
        <w:t>13</w:t>
      </w:r>
      <w:r w:rsidR="0077414C" w:rsidRPr="009F68CC">
        <w:rPr>
          <w:szCs w:val="24"/>
        </w:rPr>
        <w:t>/2</w:t>
      </w:r>
      <w:r w:rsidRPr="009F68CC">
        <w:rPr>
          <w:szCs w:val="24"/>
        </w:rPr>
        <w:t>4</w:t>
      </w:r>
      <w:r w:rsidR="0077414C" w:rsidRPr="009F68CC">
        <w:rPr>
          <w:szCs w:val="24"/>
        </w:rPr>
        <w:t xml:space="preserve">- dalje u tekstu: Odluka) donesenoj </w:t>
      </w:r>
      <w:r w:rsidR="003F3D26" w:rsidRPr="009F68CC">
        <w:rPr>
          <w:szCs w:val="24"/>
        </w:rPr>
        <w:t>13</w:t>
      </w:r>
      <w:r w:rsidR="0077414C" w:rsidRPr="009F68CC">
        <w:rPr>
          <w:szCs w:val="24"/>
        </w:rPr>
        <w:t xml:space="preserve">. </w:t>
      </w:r>
      <w:r w:rsidR="003F3D26" w:rsidRPr="009F68CC">
        <w:rPr>
          <w:szCs w:val="24"/>
        </w:rPr>
        <w:t>ožujka</w:t>
      </w:r>
      <w:r w:rsidR="0077414C" w:rsidRPr="009F68CC">
        <w:rPr>
          <w:szCs w:val="24"/>
        </w:rPr>
        <w:t xml:space="preserve"> 202</w:t>
      </w:r>
      <w:r w:rsidR="003F3D26" w:rsidRPr="009F68CC">
        <w:rPr>
          <w:szCs w:val="24"/>
        </w:rPr>
        <w:t>4</w:t>
      </w:r>
      <w:r w:rsidR="0077414C" w:rsidRPr="009F68CC">
        <w:rPr>
          <w:szCs w:val="24"/>
        </w:rPr>
        <w:t>. godine te od tada nije bilo promjene cijene minimalne javne naknade niti cijene varijabilnog dijela naknade.</w:t>
      </w:r>
    </w:p>
    <w:p w14:paraId="5DD3D2F4" w14:textId="77777777" w:rsidR="0077414C" w:rsidRPr="009F68CC" w:rsidRDefault="0077414C" w:rsidP="0077414C">
      <w:pPr>
        <w:rPr>
          <w:szCs w:val="24"/>
        </w:rPr>
      </w:pPr>
    </w:p>
    <w:p w14:paraId="2250C411" w14:textId="68909FB8" w:rsidR="0077414C" w:rsidRPr="009F68CC" w:rsidRDefault="003F3D26" w:rsidP="0077414C">
      <w:pPr>
        <w:rPr>
          <w:szCs w:val="24"/>
        </w:rPr>
      </w:pPr>
      <w:r w:rsidRPr="009F68CC">
        <w:rPr>
          <w:szCs w:val="24"/>
        </w:rPr>
        <w:t>Krajem 2024. godine,</w:t>
      </w:r>
      <w:r w:rsidR="00EB5162" w:rsidRPr="009F68CC">
        <w:rPr>
          <w:szCs w:val="24"/>
        </w:rPr>
        <w:t xml:space="preserve"> </w:t>
      </w:r>
      <w:r w:rsidRPr="009F68CC">
        <w:rPr>
          <w:szCs w:val="24"/>
        </w:rPr>
        <w:t xml:space="preserve">ali primarno s </w:t>
      </w:r>
      <w:r w:rsidR="00EB5162" w:rsidRPr="009F68CC">
        <w:rPr>
          <w:szCs w:val="24"/>
        </w:rPr>
        <w:t>p</w:t>
      </w:r>
      <w:r w:rsidRPr="009F68CC">
        <w:rPr>
          <w:szCs w:val="24"/>
        </w:rPr>
        <w:t>očetkom 2025</w:t>
      </w:r>
      <w:r w:rsidR="0077414C" w:rsidRPr="009F68CC">
        <w:rPr>
          <w:szCs w:val="24"/>
        </w:rPr>
        <w:t>. godin</w:t>
      </w:r>
      <w:r w:rsidRPr="009F68CC">
        <w:rPr>
          <w:szCs w:val="24"/>
        </w:rPr>
        <w:t>e</w:t>
      </w:r>
      <w:r w:rsidR="0077414C" w:rsidRPr="009F68CC">
        <w:rPr>
          <w:szCs w:val="24"/>
        </w:rPr>
        <w:t xml:space="preserve"> došlo je do povećanja cijena troškova vezanih uz </w:t>
      </w:r>
      <w:r w:rsidR="0076503B">
        <w:rPr>
          <w:szCs w:val="24"/>
        </w:rPr>
        <w:t>prikupljanje</w:t>
      </w:r>
      <w:r w:rsidR="0077414C" w:rsidRPr="009F68CC">
        <w:rPr>
          <w:szCs w:val="24"/>
        </w:rPr>
        <w:t xml:space="preserve"> i odvoz otpada te su predviđena</w:t>
      </w:r>
      <w:r w:rsidR="00BB7A66">
        <w:rPr>
          <w:szCs w:val="24"/>
        </w:rPr>
        <w:t xml:space="preserve"> daljnja</w:t>
      </w:r>
      <w:r w:rsidR="0077414C" w:rsidRPr="009F68CC">
        <w:rPr>
          <w:szCs w:val="24"/>
        </w:rPr>
        <w:t xml:space="preserve"> značajna povećanja troškova</w:t>
      </w:r>
      <w:r w:rsidR="00BB7A66">
        <w:rPr>
          <w:szCs w:val="24"/>
        </w:rPr>
        <w:t>.</w:t>
      </w:r>
    </w:p>
    <w:p w14:paraId="0F7E8975" w14:textId="77777777" w:rsidR="0077414C" w:rsidRPr="009F68CC" w:rsidRDefault="0077414C" w:rsidP="0077414C">
      <w:pPr>
        <w:rPr>
          <w:szCs w:val="24"/>
        </w:rPr>
      </w:pPr>
    </w:p>
    <w:p w14:paraId="2744C678" w14:textId="5BFB088D" w:rsidR="00707231" w:rsidRPr="009F68CC" w:rsidRDefault="00C45047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 w:val="20"/>
          <w:lang w:eastAsia="hr-HR"/>
        </w:rPr>
      </w:pPr>
      <w:r>
        <w:rPr>
          <w:rFonts w:eastAsia="Times New Roman"/>
          <w:b/>
          <w:bCs/>
          <w:color w:val="000000"/>
          <w:szCs w:val="24"/>
          <w:u w:val="single"/>
          <w:bdr w:val="none" w:sz="0" w:space="0" w:color="auto" w:frame="1"/>
          <w:lang w:eastAsia="hr-HR"/>
        </w:rPr>
        <w:t>Glavni razlozi za promjenu cijene</w:t>
      </w:r>
      <w:r w:rsidR="00707231" w:rsidRPr="009F68CC">
        <w:rPr>
          <w:rFonts w:eastAsia="Times New Roman"/>
          <w:b/>
          <w:bCs/>
          <w:color w:val="000000"/>
          <w:szCs w:val="24"/>
          <w:u w:val="single"/>
          <w:bdr w:val="none" w:sz="0" w:space="0" w:color="auto" w:frame="1"/>
          <w:lang w:eastAsia="hr-HR"/>
        </w:rPr>
        <w:t>:</w:t>
      </w:r>
    </w:p>
    <w:p w14:paraId="147EAA7C" w14:textId="0F4C324F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- Troškovi</w:t>
      </w:r>
      <w:r w:rsidR="005C7F8C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deponiranja miješanog komunalnog otpada na odlagalištu </w:t>
      </w:r>
      <w:proofErr w:type="spellStart"/>
      <w:r w:rsidR="005C7F8C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Andrilovec</w:t>
      </w:r>
      <w:proofErr w:type="spellEnd"/>
      <w:r w:rsidR="00BA3F8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C45047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po</w:t>
      </w:r>
      <w:r w:rsidR="00BA3F8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rasli su</w:t>
      </w:r>
      <w:r w:rsidR="001B2107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za 110%</w:t>
      </w:r>
      <w:r w:rsidR="00FC7494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, odnosno s 3</w:t>
      </w:r>
      <w:r w:rsidR="00C55B19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8,49 EUR-a po toni otpada na 82,00 EUR-a po toni otpada</w:t>
      </w:r>
      <w:r w:rsidR="007B6A7F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. Razlog ovom poskupljenju je Uredba Vlade Republike Hrvatske </w:t>
      </w:r>
      <w:r w:rsidR="009F68CC"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o jediničnoj naknadi za odlaganje otpada koja je stupila na snagu 01. siječnja 2025.</w:t>
      </w:r>
    </w:p>
    <w:p w14:paraId="5A5F160F" w14:textId="42A48016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- Troškovi zbrinjavanja korisnog otpada od početka</w:t>
      </w:r>
      <w:r w:rsid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2025.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godine rastu od </w:t>
      </w:r>
      <w:r w:rsidR="00057401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40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% do</w:t>
      </w:r>
      <w:r w:rsidR="002003C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preko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2003C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70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0% ovisno o vrsti otpada. Cijena zbrinjavanje komunalne plastike raste s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200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EUR-a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po toni na 2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8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0 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EUR-a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po toni</w:t>
      </w:r>
      <w:r w:rsidR="002003C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(40 %)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, dok cijena zbrinjavanja glomaznog otpada raste s 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214 EUR-a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po toni na </w:t>
      </w:r>
      <w:r w:rsidR="0065457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2</w:t>
      </w:r>
      <w:r w:rsidR="00801A7A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50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801A7A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EUR-a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po toni. Troškovi sakupljanja, obrade, prijevoza i zbrinjavanja otpada s </w:t>
      </w:r>
      <w:proofErr w:type="spellStart"/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reciklažnog</w:t>
      </w:r>
      <w:proofErr w:type="spellEnd"/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dvorišta u toku </w:t>
      </w:r>
      <w:r w:rsidR="00670EE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ove 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godine su porasli za </w:t>
      </w:r>
      <w:r w:rsidR="00921E7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242 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%</w:t>
      </w:r>
      <w:r w:rsidR="00921E7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u odnosu na </w:t>
      </w:r>
      <w:r w:rsidR="002E5216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isto razdoblje lani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.</w:t>
      </w:r>
    </w:p>
    <w:p w14:paraId="0CDE3470" w14:textId="66F62835" w:rsidR="00707231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- </w:t>
      </w:r>
      <w:r w:rsidR="002E5216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Cijena oporabe ravnog stakla narasla je</w:t>
      </w:r>
      <w:r w:rsidR="00B5341A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početkom godine</w:t>
      </w:r>
      <w:r w:rsidR="002E5216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s 39 EUR-a po toni na </w:t>
      </w:r>
      <w:r w:rsidR="00F5589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300 EUR-a po toni </w:t>
      </w:r>
      <w:r w:rsidR="00370AA0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odnosno za </w:t>
      </w:r>
      <w:r w:rsidR="00B5341A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preko 700 %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.</w:t>
      </w:r>
    </w:p>
    <w:p w14:paraId="74A15976" w14:textId="00CAE526" w:rsidR="00B5341A" w:rsidRPr="009F68CC" w:rsidRDefault="00B5341A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- Elektronički otpad se do veljače ove godine odvozio besplatno s </w:t>
      </w:r>
      <w:proofErr w:type="spellStart"/>
      <w:r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reciklažnog</w:t>
      </w:r>
      <w:proofErr w:type="spellEnd"/>
      <w:r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dvorišta </w:t>
      </w:r>
      <w:r w:rsidR="00EC1CA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od strane ugovorenih </w:t>
      </w:r>
      <w:proofErr w:type="spellStart"/>
      <w:r w:rsidR="00EC1CA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oporabitelja</w:t>
      </w:r>
      <w:proofErr w:type="spellEnd"/>
      <w:r w:rsidR="00EC1CA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Fonda za zaštitu okoliša i energetsku učinkovitost, ali</w:t>
      </w:r>
      <w:r w:rsidR="00800D3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od</w:t>
      </w:r>
      <w:r w:rsidR="00EC1CA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DC6CF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ožujka ove godine isti ti </w:t>
      </w:r>
      <w:proofErr w:type="spellStart"/>
      <w:r w:rsidR="00DC6CF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oporabitelji</w:t>
      </w:r>
      <w:proofErr w:type="spellEnd"/>
      <w:r w:rsidR="00DC6CF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naplaćuju 800 EUR-a po toni elektroničkog otpada za njegovu oporabu budući da su raskinuli ugovor s </w:t>
      </w:r>
      <w:r w:rsidR="00800D3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F</w:t>
      </w:r>
      <w:r w:rsidR="00DC6CF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ondom.</w:t>
      </w:r>
    </w:p>
    <w:p w14:paraId="438E713F" w14:textId="0AB8BE84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- </w:t>
      </w:r>
      <w:r w:rsidR="00E87117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Dolazi do dodatnih troškova radi</w:t>
      </w:r>
      <w:r w:rsidR="00975ADB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donošenja Uredbe o kibernetičkoj sigurnosti (NN</w:t>
      </w:r>
      <w:r w:rsidR="00B803D7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135/24) u radnji potrebnih za usklađenje s navedenom Uredbom.</w:t>
      </w:r>
    </w:p>
    <w:p w14:paraId="0DAB5AA8" w14:textId="0DF04725" w:rsidR="00707231" w:rsidRPr="006763C1" w:rsidRDefault="00707231" w:rsidP="006763C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-Uredbom Vlade Republike Hrvatske o visini minimalne plaće za 202</w:t>
      </w:r>
      <w:r w:rsidR="000044A4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5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. godinu (NN 125/23) minimalna plaća u Republici Hrvatskoj rase za </w:t>
      </w:r>
      <w:r w:rsidR="00604DD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15,48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%, točnije s </w:t>
      </w:r>
      <w:r w:rsidR="00604DD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840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eura bruto raste na </w:t>
      </w:r>
      <w:r w:rsidR="00604DDF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97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0 eura bruto. </w:t>
      </w:r>
      <w:r w:rsidR="00537F3E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Radi navedenog bila je potrebna korekcija osnovice za plaće u 2025. godini što je dodatno poveća</w:t>
      </w:r>
      <w:r w:rsidR="00E84184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lo troškove </w:t>
      </w:r>
      <w:r w:rsidR="006763C1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za plaće djelatnika.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</w:p>
    <w:p w14:paraId="01C1871F" w14:textId="77777777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</w:p>
    <w:p w14:paraId="78696A8E" w14:textId="77777777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</w:p>
    <w:p w14:paraId="7F29AF90" w14:textId="63364B04" w:rsidR="00707231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Iz </w:t>
      </w:r>
      <w:r w:rsidR="009C19BD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svega navedenog, ali i iz Ostvarenja plana prihoda i rashoda</w:t>
      </w:r>
      <w:r w:rsidR="008C758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</w:t>
      </w:r>
      <w:r w:rsidR="009C19BD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za period od 01.01.2025. do 30.06.2025. vidljivo je da su Zelinske komunalije d.o.o. ostvarile ukupni gubitak od </w:t>
      </w:r>
      <w:r w:rsidR="00531398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17 298,80 EUR-a za prvih 6 mjeseci ove godine, </w:t>
      </w:r>
      <w:r w:rsidR="00826654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dok je gubitak na samom prikupljanju i zbrinjavanju otpada veći </w:t>
      </w:r>
      <w:r w:rsidR="008C758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i</w:t>
      </w:r>
      <w:r w:rsidR="00826654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iznosi otprilike 63 509,66 EUR-a za </w:t>
      </w:r>
      <w:r w:rsidR="008C758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isto razdoblje. K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ako smo iskoristili sve mogućnosti ušteda 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lastRenderedPageBreak/>
        <w:t xml:space="preserve">prisiljeni smo krenuti u postupak izmjena Odluka o načinu pružanja javne usluge sakupljanja komunalnog otpada sa promjenom fiksnog dijela cijene, </w:t>
      </w:r>
      <w:r w:rsidR="008C758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 xml:space="preserve"> te povećanjem varijabilnog dijela cijene sukladno navedenim poskupljenjima. </w:t>
      </w:r>
    </w:p>
    <w:p w14:paraId="606B3DA1" w14:textId="77777777" w:rsidR="008C758C" w:rsidRPr="009F68CC" w:rsidRDefault="008C758C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</w:p>
    <w:p w14:paraId="7D412051" w14:textId="13FCE238" w:rsidR="00707231" w:rsidRPr="009F68CC" w:rsidRDefault="00707231" w:rsidP="00707231">
      <w:pPr>
        <w:spacing w:line="300" w:lineRule="atLeast"/>
        <w:jc w:val="both"/>
        <w:textAlignment w:val="baseline"/>
        <w:rPr>
          <w:rFonts w:eastAsia="Times New Roman"/>
          <w:color w:val="000000"/>
          <w:sz w:val="20"/>
          <w:lang w:eastAsia="hr-HR"/>
        </w:rPr>
      </w:pPr>
      <w:r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 xml:space="preserve">Očekuje se prosječno poskupljenje od cca </w:t>
      </w:r>
      <w:r w:rsidR="0005704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4</w:t>
      </w:r>
      <w:r w:rsidR="00CA081F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7</w:t>
      </w:r>
      <w:r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 xml:space="preserve">% 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(Izračun prosječne cijene javne usluge u prilogu).</w:t>
      </w:r>
    </w:p>
    <w:p w14:paraId="4681D11D" w14:textId="77777777" w:rsidR="00707231" w:rsidRPr="009F68CC" w:rsidRDefault="00707231" w:rsidP="00707231">
      <w:pPr>
        <w:rPr>
          <w:szCs w:val="24"/>
        </w:rPr>
      </w:pPr>
    </w:p>
    <w:p w14:paraId="609AA1F9" w14:textId="77777777" w:rsidR="00707231" w:rsidRPr="009F68CC" w:rsidRDefault="00707231" w:rsidP="0077414C">
      <w:pPr>
        <w:rPr>
          <w:szCs w:val="24"/>
        </w:rPr>
      </w:pPr>
    </w:p>
    <w:p w14:paraId="046C19B6" w14:textId="2801CD56" w:rsidR="0077414C" w:rsidRPr="009F68CC" w:rsidRDefault="0077414C" w:rsidP="0077414C">
      <w:pPr>
        <w:spacing w:line="300" w:lineRule="atLeast"/>
        <w:jc w:val="both"/>
        <w:textAlignment w:val="baseline"/>
        <w:rPr>
          <w:rFonts w:eastAsia="Times New Roman"/>
          <w:color w:val="000000"/>
          <w:sz w:val="20"/>
          <w:lang w:eastAsia="hr-HR"/>
        </w:rPr>
      </w:pPr>
      <w:r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Nove cijene primjenjivati će se od 01.0</w:t>
      </w:r>
      <w:r w:rsidR="008C5A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2</w:t>
      </w:r>
      <w:r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.202</w:t>
      </w:r>
      <w:r w:rsidR="00707231"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6</w:t>
      </w:r>
      <w:r w:rsidRPr="009F68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hr-HR"/>
        </w:rPr>
        <w:t>. godine.</w:t>
      </w:r>
    </w:p>
    <w:p w14:paraId="4223042E" w14:textId="77777777" w:rsidR="0077414C" w:rsidRPr="009F68CC" w:rsidRDefault="0077414C" w:rsidP="0077414C">
      <w:pPr>
        <w:spacing w:line="300" w:lineRule="atLeast"/>
        <w:jc w:val="both"/>
        <w:textAlignment w:val="baseline"/>
        <w:rPr>
          <w:rFonts w:eastAsia="Times New Roman"/>
          <w:color w:val="000000"/>
          <w:sz w:val="20"/>
          <w:lang w:eastAsia="hr-HR"/>
        </w:rPr>
      </w:pPr>
      <w:r w:rsidRPr="009F68CC">
        <w:rPr>
          <w:rFonts w:eastAsia="Times New Roman"/>
          <w:color w:val="000000"/>
          <w:szCs w:val="24"/>
          <w:u w:val="single"/>
          <w:bdr w:val="none" w:sz="0" w:space="0" w:color="auto" w:frame="1"/>
          <w:lang w:eastAsia="hr-HR"/>
        </w:rPr>
        <w:t>Fiksni dio cijene pokriva: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 gorivo, osiguranje radnika i strojeva, amortizaciju osnovnih sredstava, plaće radnika, zaštitu na radu, održavanje vozila i strojeva, troškove obrade glomaznog otpada, biootpada i ostalog korisnog otpada i sve ostale troškove.</w:t>
      </w:r>
    </w:p>
    <w:p w14:paraId="546420DE" w14:textId="77777777" w:rsidR="0077414C" w:rsidRPr="009F68CC" w:rsidRDefault="0077414C" w:rsidP="0077414C">
      <w:pPr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  <w:r w:rsidRPr="009F68CC">
        <w:rPr>
          <w:rFonts w:eastAsia="Times New Roman"/>
          <w:color w:val="000000"/>
          <w:szCs w:val="24"/>
          <w:u w:val="single"/>
          <w:bdr w:val="none" w:sz="0" w:space="0" w:color="auto" w:frame="1"/>
          <w:lang w:eastAsia="hr-HR"/>
        </w:rPr>
        <w:t>Varijabilni dio cijene pokriva:</w:t>
      </w:r>
      <w:r w:rsidRPr="009F68CC">
        <w:rPr>
          <w:rFonts w:eastAsia="Times New Roman"/>
          <w:color w:val="000000"/>
          <w:szCs w:val="24"/>
          <w:bdr w:val="none" w:sz="0" w:space="0" w:color="auto" w:frame="1"/>
          <w:lang w:eastAsia="hr-HR"/>
        </w:rPr>
        <w:t> odlaganje miješanog komunalnog otpada   </w:t>
      </w:r>
    </w:p>
    <w:p w14:paraId="204DBB6B" w14:textId="77777777" w:rsidR="0077414C" w:rsidRPr="009F68CC" w:rsidRDefault="0077414C" w:rsidP="0077414C">
      <w:pPr>
        <w:rPr>
          <w:rFonts w:eastAsia="Times New Roman"/>
          <w:color w:val="000000"/>
          <w:szCs w:val="24"/>
          <w:bdr w:val="none" w:sz="0" w:space="0" w:color="auto" w:frame="1"/>
          <w:lang w:eastAsia="hr-HR"/>
        </w:rPr>
      </w:pPr>
    </w:p>
    <w:p w14:paraId="0F7C96C1" w14:textId="77777777" w:rsidR="0077414C" w:rsidRPr="009F68CC" w:rsidRDefault="0077414C" w:rsidP="0077414C">
      <w:pPr>
        <w:rPr>
          <w:szCs w:val="24"/>
        </w:rPr>
      </w:pPr>
    </w:p>
    <w:p w14:paraId="39B018DF" w14:textId="77777777" w:rsidR="0077414C" w:rsidRPr="009F68CC" w:rsidRDefault="0077414C" w:rsidP="0077414C">
      <w:pPr>
        <w:rPr>
          <w:szCs w:val="24"/>
        </w:rPr>
      </w:pPr>
    </w:p>
    <w:p w14:paraId="33B6E3AD" w14:textId="77777777" w:rsidR="0077414C" w:rsidRPr="009F68CC" w:rsidRDefault="0077414C" w:rsidP="0077414C">
      <w:pPr>
        <w:rPr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4389"/>
      </w:tblGrid>
      <w:tr w:rsidR="0077414C" w:rsidRPr="009F68CC" w14:paraId="7028A5A2" w14:textId="77777777" w:rsidTr="002743B5">
        <w:tc>
          <w:tcPr>
            <w:tcW w:w="2122" w:type="dxa"/>
          </w:tcPr>
          <w:p w14:paraId="0A493453" w14:textId="77777777" w:rsidR="0077414C" w:rsidRPr="009F68CC" w:rsidRDefault="0077414C" w:rsidP="002743B5"/>
        </w:tc>
        <w:tc>
          <w:tcPr>
            <w:tcW w:w="2551" w:type="dxa"/>
          </w:tcPr>
          <w:p w14:paraId="35690AC7" w14:textId="77777777" w:rsidR="0077414C" w:rsidRPr="009F68CC" w:rsidRDefault="0077414C" w:rsidP="002743B5"/>
        </w:tc>
        <w:tc>
          <w:tcPr>
            <w:tcW w:w="4389" w:type="dxa"/>
          </w:tcPr>
          <w:p w14:paraId="19CF37BB" w14:textId="77777777" w:rsidR="0077414C" w:rsidRPr="009F68CC" w:rsidRDefault="0077414C" w:rsidP="002743B5">
            <w:pPr>
              <w:spacing w:line="360" w:lineRule="auto"/>
              <w:jc w:val="center"/>
              <w:rPr>
                <w:b/>
                <w:bCs w:val="0"/>
              </w:rPr>
            </w:pPr>
            <w:r w:rsidRPr="009F68CC">
              <w:rPr>
                <w:b/>
              </w:rPr>
              <w:t>DIREKTOR:</w:t>
            </w:r>
          </w:p>
          <w:p w14:paraId="3D99C6B1" w14:textId="77777777" w:rsidR="0077414C" w:rsidRPr="009F68CC" w:rsidRDefault="0077414C" w:rsidP="002743B5">
            <w:pPr>
              <w:spacing w:line="360" w:lineRule="auto"/>
              <w:jc w:val="center"/>
            </w:pPr>
            <w:r w:rsidRPr="009F68CC">
              <w:t xml:space="preserve">Vjeran Antolković, </w:t>
            </w:r>
            <w:proofErr w:type="spellStart"/>
            <w:r w:rsidRPr="009F68CC">
              <w:t>mag.ing.mech</w:t>
            </w:r>
            <w:proofErr w:type="spellEnd"/>
            <w:r w:rsidRPr="009F68CC">
              <w:t>.</w:t>
            </w:r>
          </w:p>
          <w:p w14:paraId="4F685243" w14:textId="77777777" w:rsidR="0077414C" w:rsidRPr="009F68CC" w:rsidRDefault="0077414C" w:rsidP="002743B5"/>
        </w:tc>
      </w:tr>
    </w:tbl>
    <w:p w14:paraId="5F850165" w14:textId="7CBCB6C7" w:rsidR="00653B8A" w:rsidRPr="009F68CC" w:rsidRDefault="00653B8A" w:rsidP="0077414C">
      <w:pPr>
        <w:rPr>
          <w:szCs w:val="24"/>
        </w:rPr>
      </w:pPr>
    </w:p>
    <w:sectPr w:rsidR="00653B8A" w:rsidRPr="009F68CC" w:rsidSect="009B3D3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589F"/>
    <w:multiLevelType w:val="hybridMultilevel"/>
    <w:tmpl w:val="50E4D3D8"/>
    <w:lvl w:ilvl="0" w:tplc="70784AD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4D18"/>
    <w:multiLevelType w:val="hybridMultilevel"/>
    <w:tmpl w:val="37040A8E"/>
    <w:lvl w:ilvl="0" w:tplc="B73032AC">
      <w:start w:val="1"/>
      <w:numFmt w:val="decimal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27649A"/>
    <w:multiLevelType w:val="hybridMultilevel"/>
    <w:tmpl w:val="50564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7829">
    <w:abstractNumId w:val="0"/>
  </w:num>
  <w:num w:numId="2" w16cid:durableId="909461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55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85"/>
    <w:rsid w:val="000044A4"/>
    <w:rsid w:val="00057044"/>
    <w:rsid w:val="00057401"/>
    <w:rsid w:val="0007622A"/>
    <w:rsid w:val="000B1DE5"/>
    <w:rsid w:val="000D4BE2"/>
    <w:rsid w:val="0013090C"/>
    <w:rsid w:val="00144885"/>
    <w:rsid w:val="001B2107"/>
    <w:rsid w:val="002003CB"/>
    <w:rsid w:val="00206EBE"/>
    <w:rsid w:val="002338B4"/>
    <w:rsid w:val="002E5216"/>
    <w:rsid w:val="00370AA0"/>
    <w:rsid w:val="003D3EE1"/>
    <w:rsid w:val="003F3D26"/>
    <w:rsid w:val="00430D26"/>
    <w:rsid w:val="004472DC"/>
    <w:rsid w:val="005169FB"/>
    <w:rsid w:val="00531398"/>
    <w:rsid w:val="00537F3E"/>
    <w:rsid w:val="0056488B"/>
    <w:rsid w:val="00597C65"/>
    <w:rsid w:val="005A21D3"/>
    <w:rsid w:val="005C7F8C"/>
    <w:rsid w:val="005D554F"/>
    <w:rsid w:val="00604DDF"/>
    <w:rsid w:val="00627D5F"/>
    <w:rsid w:val="00653B8A"/>
    <w:rsid w:val="0065457F"/>
    <w:rsid w:val="00670EEE"/>
    <w:rsid w:val="006763C1"/>
    <w:rsid w:val="006940D8"/>
    <w:rsid w:val="006D7263"/>
    <w:rsid w:val="006F5224"/>
    <w:rsid w:val="00707231"/>
    <w:rsid w:val="00715587"/>
    <w:rsid w:val="0076503B"/>
    <w:rsid w:val="0077414C"/>
    <w:rsid w:val="00777F5C"/>
    <w:rsid w:val="007B6A7F"/>
    <w:rsid w:val="00800D3B"/>
    <w:rsid w:val="00801A7A"/>
    <w:rsid w:val="00814656"/>
    <w:rsid w:val="00826654"/>
    <w:rsid w:val="00842BC2"/>
    <w:rsid w:val="008520E8"/>
    <w:rsid w:val="008C5AC9"/>
    <w:rsid w:val="008C758C"/>
    <w:rsid w:val="00921E7E"/>
    <w:rsid w:val="00932062"/>
    <w:rsid w:val="0094255E"/>
    <w:rsid w:val="0095155D"/>
    <w:rsid w:val="00966587"/>
    <w:rsid w:val="00975ADB"/>
    <w:rsid w:val="00992E0C"/>
    <w:rsid w:val="0099706D"/>
    <w:rsid w:val="009A78D5"/>
    <w:rsid w:val="009B3D32"/>
    <w:rsid w:val="009B57A2"/>
    <w:rsid w:val="009C19BD"/>
    <w:rsid w:val="009F68CC"/>
    <w:rsid w:val="00A2325B"/>
    <w:rsid w:val="00A76961"/>
    <w:rsid w:val="00AD0BB3"/>
    <w:rsid w:val="00AD45C7"/>
    <w:rsid w:val="00B5341A"/>
    <w:rsid w:val="00B757CA"/>
    <w:rsid w:val="00B803D7"/>
    <w:rsid w:val="00BA3F8B"/>
    <w:rsid w:val="00BB7A66"/>
    <w:rsid w:val="00BF2188"/>
    <w:rsid w:val="00C120F5"/>
    <w:rsid w:val="00C25506"/>
    <w:rsid w:val="00C32E59"/>
    <w:rsid w:val="00C42E80"/>
    <w:rsid w:val="00C45047"/>
    <w:rsid w:val="00C55B19"/>
    <w:rsid w:val="00C66809"/>
    <w:rsid w:val="00C71095"/>
    <w:rsid w:val="00CA081F"/>
    <w:rsid w:val="00D02578"/>
    <w:rsid w:val="00D42C27"/>
    <w:rsid w:val="00DC6CFE"/>
    <w:rsid w:val="00E12F6C"/>
    <w:rsid w:val="00E84184"/>
    <w:rsid w:val="00E87117"/>
    <w:rsid w:val="00EB5162"/>
    <w:rsid w:val="00EC1CAE"/>
    <w:rsid w:val="00ED77BF"/>
    <w:rsid w:val="00F5589B"/>
    <w:rsid w:val="00FB481E"/>
    <w:rsid w:val="00FC7494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9883"/>
  <w15:chartTrackingRefBased/>
  <w15:docId w15:val="{73C938C4-6285-4F60-9344-3427504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85"/>
    <w:pPr>
      <w:widowControl w:val="0"/>
      <w:suppressAutoHyphens/>
      <w:spacing w:after="0" w:line="240" w:lineRule="auto"/>
    </w:pPr>
    <w:rPr>
      <w:rFonts w:eastAsia="Arial Unicode MS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144885"/>
    <w:rPr>
      <w:color w:val="0000FF"/>
      <w:u w:val="single"/>
    </w:rPr>
  </w:style>
  <w:style w:type="paragraph" w:styleId="Bezproreda">
    <w:name w:val="No Spacing"/>
    <w:uiPriority w:val="1"/>
    <w:qFormat/>
    <w:rsid w:val="00144885"/>
    <w:pPr>
      <w:widowControl w:val="0"/>
      <w:suppressAutoHyphens/>
      <w:spacing w:after="0" w:line="240" w:lineRule="auto"/>
    </w:pPr>
    <w:rPr>
      <w:rFonts w:eastAsia="Arial Unicode MS"/>
      <w:szCs w:val="20"/>
    </w:rPr>
  </w:style>
  <w:style w:type="paragraph" w:styleId="Odlomakpopisa">
    <w:name w:val="List Paragraph"/>
    <w:basedOn w:val="Normal"/>
    <w:uiPriority w:val="34"/>
    <w:qFormat/>
    <w:rsid w:val="0007622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9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961"/>
    <w:rPr>
      <w:rFonts w:ascii="Segoe UI" w:eastAsia="Arial Unicode MS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7414C"/>
    <w:pPr>
      <w:spacing w:after="0"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k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elk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58BD-0FB5-43DA-AA01-F63F3FBF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Vjeran Antolković</cp:lastModifiedBy>
  <cp:revision>3</cp:revision>
  <cp:lastPrinted>2022-03-04T08:06:00Z</cp:lastPrinted>
  <dcterms:created xsi:type="dcterms:W3CDTF">2025-11-28T08:30:00Z</dcterms:created>
  <dcterms:modified xsi:type="dcterms:W3CDTF">2025-11-28T08:43:00Z</dcterms:modified>
</cp:coreProperties>
</file>